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8C2F" w14:textId="18CB91F4" w:rsidR="63290D3D" w:rsidRDefault="00F602E5" w:rsidP="63290D3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C5F7243" wp14:editId="0058F45F">
            <wp:simplePos x="0" y="0"/>
            <wp:positionH relativeFrom="column">
              <wp:posOffset>4635500</wp:posOffset>
            </wp:positionH>
            <wp:positionV relativeFrom="paragraph">
              <wp:posOffset>6350</wp:posOffset>
            </wp:positionV>
            <wp:extent cx="821055" cy="762000"/>
            <wp:effectExtent l="0" t="0" r="0" b="0"/>
            <wp:wrapSquare wrapText="bothSides"/>
            <wp:docPr id="819739210" name="Obrázek 1" descr="Obsah obrázku kruh, nachový, ko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39210" name="Obrázek 1" descr="Obsah obrázku kruh, nachový, koule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F2D84" w14:textId="11C9928A" w:rsidR="63290D3D" w:rsidRPr="00897779" w:rsidRDefault="003E0660" w:rsidP="00F602E5">
      <w:pPr>
        <w:tabs>
          <w:tab w:val="left" w:pos="7650"/>
        </w:tabs>
        <w:spacing w:after="0" w:line="240" w:lineRule="auto"/>
        <w:rPr>
          <w:rFonts w:ascii="LentilkaCE" w:hAnsi="LentilkaCE"/>
        </w:rPr>
      </w:pPr>
      <w:r w:rsidRPr="00897779">
        <w:rPr>
          <w:rFonts w:ascii="LentilkaCE" w:eastAsia="Comic Sans MS" w:hAnsi="LentilkaCE" w:cs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28F4F47" wp14:editId="2CD2B839">
            <wp:simplePos x="0" y="0"/>
            <wp:positionH relativeFrom="column">
              <wp:posOffset>2971800</wp:posOffset>
            </wp:positionH>
            <wp:positionV relativeFrom="paragraph">
              <wp:posOffset>10160</wp:posOffset>
            </wp:positionV>
            <wp:extent cx="1428750" cy="304434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0" t="38500" r="10988" b="45250"/>
                    <a:stretch/>
                  </pic:blipFill>
                  <pic:spPr bwMode="auto">
                    <a:xfrm>
                      <a:off x="0" y="0"/>
                      <a:ext cx="1428750" cy="30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C5D" w:rsidRPr="00897779">
        <w:rPr>
          <w:rFonts w:ascii="LentilkaCE" w:eastAsia="Comic Sans MS" w:hAnsi="LentilkaCE" w:cs="Comic Sans MS"/>
          <w:b/>
          <w:bCs/>
          <w:sz w:val="40"/>
          <w:szCs w:val="40"/>
        </w:rPr>
        <w:t>LENTILKA NA NOHOU</w:t>
      </w:r>
      <w:r w:rsidR="004544C4" w:rsidRPr="00897779">
        <w:rPr>
          <w:rFonts w:ascii="LentilkaCE" w:eastAsia="Comic Sans MS" w:hAnsi="LentilkaCE" w:cs="Comic Sans MS"/>
          <w:b/>
          <w:bCs/>
          <w:sz w:val="40"/>
          <w:szCs w:val="40"/>
        </w:rPr>
        <w:tab/>
      </w:r>
    </w:p>
    <w:p w14:paraId="3DE39CE0" w14:textId="59FEF1AE" w:rsidR="00795F3F" w:rsidRPr="00897779" w:rsidRDefault="00795F3F" w:rsidP="57C61305">
      <w:pPr>
        <w:pStyle w:val="Odstavecseseznamem"/>
        <w:numPr>
          <w:ilvl w:val="0"/>
          <w:numId w:val="1"/>
        </w:numPr>
        <w:ind w:left="567"/>
        <w:jc w:val="both"/>
        <w:rPr>
          <w:rFonts w:ascii="LentilkaCE" w:eastAsia="Comic Sans MS" w:hAnsi="LentilkaCE" w:cs="Comic Sans MS"/>
          <w:sz w:val="24"/>
          <w:szCs w:val="24"/>
        </w:rPr>
      </w:pPr>
      <w:r w:rsidRPr="00897779">
        <w:rPr>
          <w:rFonts w:ascii="LentilkaCE" w:eastAsia="Comic Sans MS" w:hAnsi="LentilkaCE" w:cs="Comic Sans MS"/>
          <w:sz w:val="24"/>
          <w:szCs w:val="24"/>
        </w:rPr>
        <w:t>LENTILKA NA NOHOU</w:t>
      </w:r>
      <w:r w:rsidR="00DE5C5D" w:rsidRPr="00897779">
        <w:rPr>
          <w:rFonts w:ascii="LentilkaCE" w:eastAsia="Comic Sans MS" w:hAnsi="LentilkaCE" w:cs="Comic Sans MS"/>
          <w:sz w:val="24"/>
          <w:szCs w:val="24"/>
        </w:rPr>
        <w:t xml:space="preserve"> je preventivní program</w:t>
      </w:r>
      <w:r w:rsidR="4C6FFF4A" w:rsidRPr="00897779">
        <w:rPr>
          <w:rFonts w:ascii="LentilkaCE" w:eastAsia="Comic Sans MS" w:hAnsi="LentilkaCE" w:cs="Comic Sans MS"/>
          <w:sz w:val="24"/>
          <w:szCs w:val="24"/>
        </w:rPr>
        <w:t xml:space="preserve">, díky kterému bychom rádi rozšířili </w:t>
      </w:r>
      <w:r w:rsidR="00897779">
        <w:rPr>
          <w:rFonts w:ascii="LentilkaCE" w:eastAsia="Comic Sans MS" w:hAnsi="LentilkaCE" w:cs="Comic Sans MS"/>
          <w:sz w:val="24"/>
          <w:szCs w:val="24"/>
        </w:rPr>
        <w:t xml:space="preserve">        </w:t>
      </w:r>
      <w:r w:rsidR="4C6FFF4A" w:rsidRPr="00897779">
        <w:rPr>
          <w:rFonts w:ascii="LentilkaCE" w:eastAsia="Comic Sans MS" w:hAnsi="LentilkaCE" w:cs="Comic Sans MS"/>
          <w:sz w:val="24"/>
          <w:szCs w:val="24"/>
        </w:rPr>
        <w:t>a zkvalitnili naši péči o dětské pacienty s vadami nohou</w:t>
      </w:r>
    </w:p>
    <w:p w14:paraId="57DB92C1" w14:textId="2EFFFBBA" w:rsidR="00E15F97" w:rsidRPr="00897779" w:rsidRDefault="00DE5C5D" w:rsidP="00795F3F">
      <w:pPr>
        <w:pStyle w:val="Odstavecseseznamem"/>
        <w:numPr>
          <w:ilvl w:val="0"/>
          <w:numId w:val="1"/>
        </w:numPr>
        <w:ind w:left="567"/>
        <w:jc w:val="both"/>
        <w:rPr>
          <w:rFonts w:ascii="LentilkaCE" w:eastAsia="Comic Sans MS" w:hAnsi="LentilkaCE" w:cs="Comic Sans MS"/>
          <w:sz w:val="24"/>
          <w:szCs w:val="24"/>
        </w:rPr>
      </w:pPr>
      <w:r w:rsidRPr="00897779">
        <w:rPr>
          <w:rFonts w:ascii="LentilkaCE" w:eastAsia="Comic Sans MS" w:hAnsi="LentilkaCE" w:cs="Comic Sans MS"/>
          <w:b/>
          <w:bCs/>
          <w:sz w:val="24"/>
          <w:szCs w:val="24"/>
        </w:rPr>
        <w:t>Cílem je včasné odhalení vady nohou</w:t>
      </w:r>
      <w:r w:rsidRPr="00897779">
        <w:rPr>
          <w:rFonts w:ascii="LentilkaCE" w:eastAsia="Comic Sans MS" w:hAnsi="LentilkaCE" w:cs="Comic Sans MS"/>
          <w:sz w:val="24"/>
          <w:szCs w:val="24"/>
        </w:rPr>
        <w:t>. Mezi nejčastější vady nohou</w:t>
      </w:r>
      <w:r w:rsidR="00D23312" w:rsidRPr="00897779">
        <w:rPr>
          <w:rFonts w:ascii="LentilkaCE" w:eastAsia="Comic Sans MS" w:hAnsi="LentilkaCE" w:cs="Comic Sans MS"/>
          <w:sz w:val="24"/>
          <w:szCs w:val="24"/>
        </w:rPr>
        <w:t xml:space="preserve"> </w:t>
      </w:r>
      <w:r w:rsidRPr="00897779">
        <w:rPr>
          <w:rFonts w:ascii="LentilkaCE" w:eastAsia="Comic Sans MS" w:hAnsi="LentilkaCE" w:cs="Comic Sans MS"/>
          <w:sz w:val="24"/>
          <w:szCs w:val="24"/>
        </w:rPr>
        <w:t>v</w:t>
      </w:r>
      <w:r w:rsidR="00D23312" w:rsidRPr="00897779">
        <w:rPr>
          <w:rFonts w:ascii="LentilkaCE" w:eastAsia="Comic Sans MS" w:hAnsi="LentilkaCE" w:cs="Comic Sans MS"/>
          <w:sz w:val="24"/>
          <w:szCs w:val="24"/>
        </w:rPr>
        <w:t> </w:t>
      </w:r>
      <w:r w:rsidRPr="00897779">
        <w:rPr>
          <w:rFonts w:ascii="LentilkaCE" w:eastAsia="Comic Sans MS" w:hAnsi="LentilkaCE" w:cs="Comic Sans MS"/>
          <w:sz w:val="24"/>
          <w:szCs w:val="24"/>
        </w:rPr>
        <w:t xml:space="preserve">dětském věku patří plochá noha (pes </w:t>
      </w:r>
      <w:proofErr w:type="spellStart"/>
      <w:r w:rsidRPr="00897779">
        <w:rPr>
          <w:rFonts w:ascii="LentilkaCE" w:eastAsia="Comic Sans MS" w:hAnsi="LentilkaCE" w:cs="Comic Sans MS"/>
          <w:sz w:val="24"/>
          <w:szCs w:val="24"/>
        </w:rPr>
        <w:t>planus</w:t>
      </w:r>
      <w:proofErr w:type="spellEnd"/>
      <w:r w:rsidRPr="00897779">
        <w:rPr>
          <w:rFonts w:ascii="LentilkaCE" w:eastAsia="Comic Sans MS" w:hAnsi="LentilkaCE" w:cs="Comic Sans MS"/>
          <w:sz w:val="24"/>
          <w:szCs w:val="24"/>
        </w:rPr>
        <w:t xml:space="preserve">), noha </w:t>
      </w:r>
      <w:proofErr w:type="spellStart"/>
      <w:r w:rsidRPr="00897779">
        <w:rPr>
          <w:rFonts w:ascii="LentilkaCE" w:eastAsia="Comic Sans MS" w:hAnsi="LentilkaCE" w:cs="Comic Sans MS"/>
          <w:sz w:val="24"/>
          <w:szCs w:val="24"/>
        </w:rPr>
        <w:t>plochovbočená</w:t>
      </w:r>
      <w:proofErr w:type="spellEnd"/>
      <w:r w:rsidRPr="00897779">
        <w:rPr>
          <w:rFonts w:ascii="LentilkaCE" w:eastAsia="Comic Sans MS" w:hAnsi="LentilkaCE" w:cs="Comic Sans MS"/>
          <w:sz w:val="24"/>
          <w:szCs w:val="24"/>
        </w:rPr>
        <w:t xml:space="preserve"> (pes </w:t>
      </w:r>
      <w:proofErr w:type="spellStart"/>
      <w:proofErr w:type="gramStart"/>
      <w:r w:rsidRPr="00897779">
        <w:rPr>
          <w:rFonts w:ascii="LentilkaCE" w:eastAsia="Comic Sans MS" w:hAnsi="LentilkaCE" w:cs="Comic Sans MS"/>
          <w:sz w:val="24"/>
          <w:szCs w:val="24"/>
        </w:rPr>
        <w:t>planovalgus</w:t>
      </w:r>
      <w:proofErr w:type="spellEnd"/>
      <w:r w:rsidRPr="00897779">
        <w:rPr>
          <w:rFonts w:ascii="LentilkaCE" w:eastAsia="Comic Sans MS" w:hAnsi="LentilkaCE" w:cs="Comic Sans MS"/>
          <w:sz w:val="24"/>
          <w:szCs w:val="24"/>
        </w:rPr>
        <w:t xml:space="preserve">) </w:t>
      </w:r>
      <w:r w:rsidR="00897779">
        <w:rPr>
          <w:rFonts w:ascii="LentilkaCE" w:eastAsia="Comic Sans MS" w:hAnsi="LentilkaCE" w:cs="Comic Sans MS"/>
          <w:sz w:val="24"/>
          <w:szCs w:val="24"/>
        </w:rPr>
        <w:t xml:space="preserve">  </w:t>
      </w:r>
      <w:proofErr w:type="gramEnd"/>
      <w:r w:rsidR="00897779">
        <w:rPr>
          <w:rFonts w:ascii="LentilkaCE" w:eastAsia="Comic Sans MS" w:hAnsi="LentilkaCE" w:cs="Comic Sans MS"/>
          <w:sz w:val="24"/>
          <w:szCs w:val="24"/>
        </w:rPr>
        <w:t xml:space="preserve">                  </w:t>
      </w:r>
      <w:r w:rsidRPr="00897779">
        <w:rPr>
          <w:rFonts w:ascii="LentilkaCE" w:eastAsia="Comic Sans MS" w:hAnsi="LentilkaCE" w:cs="Comic Sans MS"/>
          <w:sz w:val="24"/>
          <w:szCs w:val="24"/>
        </w:rPr>
        <w:t xml:space="preserve">a </w:t>
      </w:r>
      <w:proofErr w:type="spellStart"/>
      <w:r w:rsidRPr="00897779">
        <w:rPr>
          <w:rFonts w:ascii="LentilkaCE" w:eastAsia="Comic Sans MS" w:hAnsi="LentilkaCE" w:cs="Comic Sans MS"/>
          <w:sz w:val="24"/>
          <w:szCs w:val="24"/>
        </w:rPr>
        <w:t>hyperpronační</w:t>
      </w:r>
      <w:proofErr w:type="spellEnd"/>
      <w:r w:rsidRPr="00897779">
        <w:rPr>
          <w:rFonts w:ascii="LentilkaCE" w:eastAsia="Comic Sans MS" w:hAnsi="LentilkaCE" w:cs="Comic Sans MS"/>
          <w:sz w:val="24"/>
          <w:szCs w:val="24"/>
        </w:rPr>
        <w:t xml:space="preserve"> syndrom. </w:t>
      </w:r>
    </w:p>
    <w:p w14:paraId="1BE99AFC" w14:textId="4FB7B613" w:rsidR="10F748BE" w:rsidRPr="00897779" w:rsidRDefault="10F748BE" w:rsidP="57C61305">
      <w:pPr>
        <w:pStyle w:val="Odstavecseseznamem"/>
        <w:numPr>
          <w:ilvl w:val="0"/>
          <w:numId w:val="1"/>
        </w:numPr>
        <w:ind w:left="567"/>
        <w:jc w:val="both"/>
        <w:rPr>
          <w:rFonts w:ascii="LentilkaCE" w:eastAsia="Comic Sans MS" w:hAnsi="LentilkaCE" w:cs="Comic Sans MS"/>
          <w:sz w:val="24"/>
          <w:szCs w:val="24"/>
        </w:rPr>
      </w:pPr>
      <w:r w:rsidRPr="00897779">
        <w:rPr>
          <w:rFonts w:ascii="LentilkaCE" w:eastAsia="Comic Sans MS" w:hAnsi="LentilkaCE" w:cs="Comic Sans MS"/>
          <w:sz w:val="24"/>
          <w:szCs w:val="24"/>
        </w:rPr>
        <w:t xml:space="preserve">Statickými a dynamickými testy vyšetříme funkci nohou dítěte a pomocí speciálních </w:t>
      </w:r>
      <w:proofErr w:type="gramStart"/>
      <w:r w:rsidRPr="00897779">
        <w:rPr>
          <w:rFonts w:ascii="LentilkaCE" w:eastAsia="Comic Sans MS" w:hAnsi="LentilkaCE" w:cs="Comic Sans MS"/>
          <w:sz w:val="24"/>
          <w:szCs w:val="24"/>
        </w:rPr>
        <w:t xml:space="preserve">přístrojů - </w:t>
      </w:r>
      <w:proofErr w:type="spellStart"/>
      <w:r w:rsidRPr="00897779">
        <w:rPr>
          <w:rFonts w:ascii="LentilkaCE" w:eastAsia="Comic Sans MS" w:hAnsi="LentilkaCE" w:cs="Comic Sans MS"/>
          <w:sz w:val="24"/>
          <w:szCs w:val="24"/>
        </w:rPr>
        <w:t>podoskopu</w:t>
      </w:r>
      <w:proofErr w:type="spellEnd"/>
      <w:proofErr w:type="gramEnd"/>
      <w:r w:rsidRPr="00897779">
        <w:rPr>
          <w:rFonts w:ascii="LentilkaCE" w:eastAsia="Comic Sans MS" w:hAnsi="LentilkaCE" w:cs="Comic Sans MS"/>
          <w:sz w:val="24"/>
          <w:szCs w:val="24"/>
        </w:rPr>
        <w:t xml:space="preserve"> a </w:t>
      </w:r>
      <w:proofErr w:type="spellStart"/>
      <w:r w:rsidRPr="00897779">
        <w:rPr>
          <w:rFonts w:ascii="LentilkaCE" w:eastAsia="Comic Sans MS" w:hAnsi="LentilkaCE" w:cs="Comic Sans MS"/>
          <w:sz w:val="24"/>
          <w:szCs w:val="24"/>
        </w:rPr>
        <w:t>plantografu</w:t>
      </w:r>
      <w:proofErr w:type="spellEnd"/>
      <w:r w:rsidRPr="00897779">
        <w:rPr>
          <w:rFonts w:ascii="LentilkaCE" w:eastAsia="Comic Sans MS" w:hAnsi="LentilkaCE" w:cs="Comic Sans MS"/>
          <w:sz w:val="24"/>
          <w:szCs w:val="24"/>
        </w:rPr>
        <w:t xml:space="preserve"> získáme</w:t>
      </w:r>
      <w:r w:rsidR="0DBCE0FF" w:rsidRPr="00897779">
        <w:rPr>
          <w:rFonts w:ascii="LentilkaCE" w:eastAsia="Comic Sans MS" w:hAnsi="LentilkaCE" w:cs="Comic Sans MS"/>
          <w:sz w:val="24"/>
          <w:szCs w:val="24"/>
        </w:rPr>
        <w:t xml:space="preserve"> jejich</w:t>
      </w:r>
      <w:r w:rsidRPr="00897779">
        <w:rPr>
          <w:rFonts w:ascii="LentilkaCE" w:eastAsia="Comic Sans MS" w:hAnsi="LentilkaCE" w:cs="Comic Sans MS"/>
          <w:sz w:val="24"/>
          <w:szCs w:val="24"/>
        </w:rPr>
        <w:t xml:space="preserve"> otisky</w:t>
      </w:r>
      <w:r w:rsidR="3B379B2E" w:rsidRPr="00897779">
        <w:rPr>
          <w:rFonts w:ascii="LentilkaCE" w:eastAsia="Comic Sans MS" w:hAnsi="LentilkaCE" w:cs="Comic Sans MS"/>
          <w:sz w:val="24"/>
          <w:szCs w:val="24"/>
        </w:rPr>
        <w:t>.</w:t>
      </w:r>
    </w:p>
    <w:p w14:paraId="13C3A9EC" w14:textId="67F63EEE" w:rsidR="00795F3F" w:rsidRPr="00897779" w:rsidRDefault="00DE5C5D" w:rsidP="00795F3F">
      <w:pPr>
        <w:pStyle w:val="Odstavecseseznamem"/>
        <w:numPr>
          <w:ilvl w:val="0"/>
          <w:numId w:val="1"/>
        </w:numPr>
        <w:ind w:left="567"/>
        <w:jc w:val="both"/>
        <w:rPr>
          <w:rFonts w:ascii="LentilkaCE" w:hAnsi="LentilkaCE"/>
        </w:rPr>
      </w:pPr>
      <w:r w:rsidRPr="00897779">
        <w:rPr>
          <w:rFonts w:ascii="LentilkaCE" w:eastAsia="Comic Sans MS" w:hAnsi="LentilkaCE" w:cs="Comic Sans MS"/>
          <w:sz w:val="24"/>
          <w:szCs w:val="24"/>
        </w:rPr>
        <w:t xml:space="preserve">Výsledkem bude zhodnocení stavu nohou a porovnání tvaru a velikosti nohou </w:t>
      </w:r>
      <w:r w:rsidR="00897779">
        <w:rPr>
          <w:rFonts w:ascii="LentilkaCE" w:eastAsia="Comic Sans MS" w:hAnsi="LentilkaCE" w:cs="Comic Sans MS"/>
          <w:sz w:val="24"/>
          <w:szCs w:val="24"/>
        </w:rPr>
        <w:t xml:space="preserve">                </w:t>
      </w:r>
      <w:r w:rsidRPr="00897779">
        <w:rPr>
          <w:rFonts w:ascii="LentilkaCE" w:eastAsia="Comic Sans MS" w:hAnsi="LentilkaCE" w:cs="Comic Sans MS"/>
          <w:sz w:val="24"/>
          <w:szCs w:val="24"/>
        </w:rPr>
        <w:t xml:space="preserve">s tvarem a velikostí bot. </w:t>
      </w:r>
    </w:p>
    <w:p w14:paraId="1CEC189E" w14:textId="62E1FECA" w:rsidR="00795F3F" w:rsidRPr="00897779" w:rsidRDefault="00795F3F" w:rsidP="57C61305">
      <w:pPr>
        <w:pStyle w:val="Odstavecseseznamem"/>
        <w:numPr>
          <w:ilvl w:val="0"/>
          <w:numId w:val="1"/>
        </w:numPr>
        <w:ind w:left="567"/>
        <w:jc w:val="both"/>
        <w:rPr>
          <w:rFonts w:ascii="LentilkaCE" w:eastAsia="Comic Sans MS" w:hAnsi="LentilkaCE" w:cs="Comic Sans MS"/>
          <w:sz w:val="24"/>
          <w:szCs w:val="24"/>
        </w:rPr>
      </w:pPr>
      <w:r w:rsidRPr="00897779">
        <w:rPr>
          <w:rFonts w:ascii="LentilkaCE" w:eastAsia="Comic Sans MS" w:hAnsi="LentilkaCE" w:cs="Comic Sans MS"/>
          <w:sz w:val="24"/>
          <w:szCs w:val="24"/>
        </w:rPr>
        <w:t>Rodiče</w:t>
      </w:r>
      <w:r w:rsidR="007131CE" w:rsidRPr="00897779">
        <w:rPr>
          <w:rFonts w:ascii="LentilkaCE" w:eastAsia="Comic Sans MS" w:hAnsi="LentilkaCE" w:cs="Comic Sans MS"/>
          <w:sz w:val="24"/>
          <w:szCs w:val="24"/>
        </w:rPr>
        <w:t xml:space="preserve"> dostanou doporučení ohledně výběru obuvi, vhodných pohybových aktivit</w:t>
      </w:r>
      <w:r w:rsidR="00887BA1" w:rsidRPr="00897779">
        <w:rPr>
          <w:rFonts w:ascii="LentilkaCE" w:eastAsia="Comic Sans MS" w:hAnsi="LentilkaCE" w:cs="Comic Sans MS"/>
          <w:sz w:val="24"/>
          <w:szCs w:val="24"/>
        </w:rPr>
        <w:t xml:space="preserve"> </w:t>
      </w:r>
      <w:r w:rsidR="00897779">
        <w:rPr>
          <w:rFonts w:ascii="LentilkaCE" w:eastAsia="Comic Sans MS" w:hAnsi="LentilkaCE" w:cs="Comic Sans MS"/>
          <w:sz w:val="24"/>
          <w:szCs w:val="24"/>
        </w:rPr>
        <w:t xml:space="preserve">  </w:t>
      </w:r>
      <w:r w:rsidR="00887BA1" w:rsidRPr="00897779">
        <w:rPr>
          <w:rFonts w:ascii="LentilkaCE" w:eastAsia="Comic Sans MS" w:hAnsi="LentilkaCE" w:cs="Comic Sans MS"/>
          <w:sz w:val="24"/>
          <w:szCs w:val="24"/>
        </w:rPr>
        <w:t xml:space="preserve">pro své dítě, </w:t>
      </w:r>
      <w:r w:rsidR="4C61C630" w:rsidRPr="00897779">
        <w:rPr>
          <w:rFonts w:ascii="LentilkaCE" w:eastAsia="Comic Sans MS" w:hAnsi="LentilkaCE" w:cs="Comic Sans MS"/>
          <w:sz w:val="24"/>
          <w:szCs w:val="24"/>
        </w:rPr>
        <w:t>nabídku</w:t>
      </w:r>
      <w:r w:rsidR="00887BA1" w:rsidRPr="00897779">
        <w:rPr>
          <w:rFonts w:ascii="LentilkaCE" w:eastAsia="Comic Sans MS" w:hAnsi="LentilkaCE" w:cs="Comic Sans MS"/>
          <w:sz w:val="24"/>
          <w:szCs w:val="24"/>
        </w:rPr>
        <w:t xml:space="preserve"> kompenzačního cvičení či </w:t>
      </w:r>
      <w:proofErr w:type="spellStart"/>
      <w:r w:rsidR="00887BA1" w:rsidRPr="00897779">
        <w:rPr>
          <w:rFonts w:ascii="LentilkaCE" w:eastAsia="Comic Sans MS" w:hAnsi="LentilkaCE" w:cs="Comic Sans MS"/>
          <w:sz w:val="24"/>
          <w:szCs w:val="24"/>
        </w:rPr>
        <w:t>kineziotapingu</w:t>
      </w:r>
      <w:proofErr w:type="spellEnd"/>
      <w:r w:rsidR="00887BA1" w:rsidRPr="00897779">
        <w:rPr>
          <w:rFonts w:ascii="LentilkaCE" w:eastAsia="Comic Sans MS" w:hAnsi="LentilkaCE" w:cs="Comic Sans MS"/>
          <w:sz w:val="24"/>
          <w:szCs w:val="24"/>
        </w:rPr>
        <w:t>.</w:t>
      </w:r>
    </w:p>
    <w:p w14:paraId="0D781B3D" w14:textId="4C14E90A" w:rsidR="20E292B3" w:rsidRPr="00897779" w:rsidRDefault="00204DC8" w:rsidP="57C61305">
      <w:pPr>
        <w:pStyle w:val="Odstavecseseznamem"/>
        <w:numPr>
          <w:ilvl w:val="0"/>
          <w:numId w:val="1"/>
        </w:numPr>
        <w:ind w:left="567"/>
        <w:jc w:val="both"/>
        <w:rPr>
          <w:rFonts w:ascii="LentilkaCE" w:eastAsia="Comic Sans MS" w:hAnsi="LentilkaCE" w:cs="Comic Sans MS"/>
          <w:sz w:val="24"/>
          <w:szCs w:val="24"/>
        </w:rPr>
      </w:pPr>
      <w:r w:rsidRPr="00897779">
        <w:rPr>
          <w:rFonts w:ascii="LentilkaCE" w:hAnsi="LentilkaCE"/>
          <w:noProof/>
        </w:rPr>
        <w:drawing>
          <wp:anchor distT="0" distB="0" distL="114300" distR="114300" simplePos="0" relativeHeight="251660800" behindDoc="0" locked="0" layoutInCell="1" allowOverlap="1" wp14:anchorId="0CD26A95" wp14:editId="55CDA541">
            <wp:simplePos x="0" y="0"/>
            <wp:positionH relativeFrom="margin">
              <wp:align>left</wp:align>
            </wp:positionH>
            <wp:positionV relativeFrom="paragraph">
              <wp:posOffset>330835</wp:posOffset>
            </wp:positionV>
            <wp:extent cx="2678430" cy="2006600"/>
            <wp:effectExtent l="0" t="0" r="7620" b="0"/>
            <wp:wrapSquare wrapText="bothSides"/>
            <wp:docPr id="928695017" name="Obrázek 2" descr="Obsah obrázku boty, osoba, oblečení, Čisto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95017" name="Obrázek 2" descr="Obsah obrázku boty, osoba, oblečení, Čistot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0E292B3" w:rsidRPr="00897779">
        <w:rPr>
          <w:rFonts w:ascii="LentilkaCE" w:eastAsia="Comic Sans MS" w:hAnsi="LentilkaCE" w:cs="Comic Sans MS"/>
          <w:sz w:val="24"/>
          <w:szCs w:val="24"/>
        </w:rPr>
        <w:t xml:space="preserve">V případě potřeby dítěti vyrobíme individuální stélky do bot. </w:t>
      </w:r>
    </w:p>
    <w:p w14:paraId="05B438F5" w14:textId="7BB8C2AB" w:rsidR="001A4762" w:rsidRPr="001A4762" w:rsidRDefault="00204DC8" w:rsidP="00204DC8">
      <w:pPr>
        <w:ind w:left="1416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w:drawing>
          <wp:inline distT="0" distB="0" distL="0" distR="0" wp14:anchorId="2D0E7E0C" wp14:editId="3B9B6813">
            <wp:extent cx="2747010" cy="2054931"/>
            <wp:effectExtent l="0" t="0" r="0" b="2540"/>
            <wp:docPr id="1954944851" name="Obrázek 3" descr="Obsah obrázku osoba, interiér, podla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44851" name="Obrázek 3" descr="Obsah obrázku osoba, interiér, podla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23" cy="206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DAC">
        <w:rPr>
          <w:rFonts w:ascii="Comic Sans MS" w:eastAsia="Comic Sans MS" w:hAnsi="Comic Sans MS" w:cs="Comic Sans MS"/>
          <w:sz w:val="24"/>
          <w:szCs w:val="24"/>
        </w:rPr>
        <w:br w:type="textWrapping" w:clear="all"/>
      </w:r>
      <w:r>
        <w:rPr>
          <w:rFonts w:ascii="Comic Sans MS" w:eastAsia="Comic Sans MS" w:hAnsi="Comic Sans MS" w:cs="Comic Sans MS"/>
          <w:sz w:val="24"/>
          <w:szCs w:val="24"/>
        </w:rPr>
        <w:t xml:space="preserve">    </w:t>
      </w:r>
      <w:proofErr w:type="spellStart"/>
      <w:r w:rsidRPr="00897779">
        <w:rPr>
          <w:rFonts w:ascii="LentilkaCE" w:eastAsia="Comic Sans MS" w:hAnsi="LentilkaCE" w:cs="Comic Sans MS"/>
          <w:sz w:val="24"/>
          <w:szCs w:val="24"/>
        </w:rPr>
        <w:t>Podoskop</w:t>
      </w:r>
      <w:proofErr w:type="spellEnd"/>
      <w:r w:rsidRPr="00897779">
        <w:rPr>
          <w:rFonts w:ascii="LentilkaCE" w:eastAsia="Comic Sans MS" w:hAnsi="LentilkaCE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proofErr w:type="spellStart"/>
      <w:r w:rsidRPr="00897779">
        <w:rPr>
          <w:rFonts w:ascii="LentilkaCE" w:eastAsia="Comic Sans MS" w:hAnsi="LentilkaCE" w:cs="Comic Sans MS"/>
          <w:sz w:val="24"/>
          <w:szCs w:val="24"/>
        </w:rPr>
        <w:t>Plantograf</w:t>
      </w:r>
      <w:proofErr w:type="spellEnd"/>
    </w:p>
    <w:p w14:paraId="545A8EC9" w14:textId="77777777" w:rsidR="00795F3F" w:rsidRPr="00795F3F" w:rsidRDefault="00795F3F" w:rsidP="00795F3F">
      <w:pPr>
        <w:pStyle w:val="Odstavecseseznamem"/>
        <w:rPr>
          <w:rFonts w:ascii="Comic Sans MS" w:eastAsia="Comic Sans MS" w:hAnsi="Comic Sans MS" w:cs="Comic Sans MS"/>
          <w:sz w:val="24"/>
          <w:szCs w:val="24"/>
        </w:rPr>
      </w:pPr>
    </w:p>
    <w:p w14:paraId="14AA54C5" w14:textId="6636F32A" w:rsidR="00E15F97" w:rsidRDefault="00E15F97" w:rsidP="57C61305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sectPr w:rsidR="00E15F97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entilkaCE">
    <w:panose1 w:val="00000000000000000000"/>
    <w:charset w:val="00"/>
    <w:family w:val="modern"/>
    <w:notTrueType/>
    <w:pitch w:val="variable"/>
    <w:sig w:usb0="80000027" w:usb1="00000068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0AB8"/>
    <w:multiLevelType w:val="multilevel"/>
    <w:tmpl w:val="ACE08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C660BD"/>
    <w:multiLevelType w:val="multilevel"/>
    <w:tmpl w:val="0CB6EE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59628680">
    <w:abstractNumId w:val="0"/>
  </w:num>
  <w:num w:numId="2" w16cid:durableId="194780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97"/>
    <w:rsid w:val="001A4762"/>
    <w:rsid w:val="00204DC8"/>
    <w:rsid w:val="003E0660"/>
    <w:rsid w:val="004544C4"/>
    <w:rsid w:val="005F7DAC"/>
    <w:rsid w:val="007131CE"/>
    <w:rsid w:val="00753A05"/>
    <w:rsid w:val="00795F3F"/>
    <w:rsid w:val="00810192"/>
    <w:rsid w:val="00887BA1"/>
    <w:rsid w:val="00897779"/>
    <w:rsid w:val="008B05B7"/>
    <w:rsid w:val="00AF36A6"/>
    <w:rsid w:val="00D23312"/>
    <w:rsid w:val="00DE5C5D"/>
    <w:rsid w:val="00E15F97"/>
    <w:rsid w:val="00F602E5"/>
    <w:rsid w:val="0DBCE0FF"/>
    <w:rsid w:val="10F748BE"/>
    <w:rsid w:val="15F95429"/>
    <w:rsid w:val="20E292B3"/>
    <w:rsid w:val="20EC522E"/>
    <w:rsid w:val="2423F2F0"/>
    <w:rsid w:val="27033AE6"/>
    <w:rsid w:val="2AC0FC3F"/>
    <w:rsid w:val="39804697"/>
    <w:rsid w:val="3B379B2E"/>
    <w:rsid w:val="3B44C265"/>
    <w:rsid w:val="3E633ACA"/>
    <w:rsid w:val="3E7C6327"/>
    <w:rsid w:val="42DD39D6"/>
    <w:rsid w:val="4336ABED"/>
    <w:rsid w:val="45589CE5"/>
    <w:rsid w:val="4C61C630"/>
    <w:rsid w:val="4C6FFF4A"/>
    <w:rsid w:val="4DB6B962"/>
    <w:rsid w:val="50757547"/>
    <w:rsid w:val="57C61305"/>
    <w:rsid w:val="5DCE4C93"/>
    <w:rsid w:val="6105ED55"/>
    <w:rsid w:val="63290D3D"/>
    <w:rsid w:val="68EB1837"/>
    <w:rsid w:val="75C4E2A0"/>
    <w:rsid w:val="7AB1B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05C4"/>
  <w15:docId w15:val="{CC2CA68E-9D9C-47BC-B021-A0F7303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8A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Lajtochová</dc:creator>
  <dc:description/>
  <cp:lastModifiedBy>Martina Votke</cp:lastModifiedBy>
  <cp:revision>3</cp:revision>
  <cp:lastPrinted>2022-09-01T10:49:00Z</cp:lastPrinted>
  <dcterms:created xsi:type="dcterms:W3CDTF">2023-05-31T05:30:00Z</dcterms:created>
  <dcterms:modified xsi:type="dcterms:W3CDTF">2023-06-06T07:36:00Z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